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宋体" w:hAnsi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</w:rPr>
        <w:t>附件：</w:t>
      </w:r>
      <w:bookmarkStart w:id="0" w:name="_GoBack"/>
      <w:bookmarkEnd w:id="0"/>
    </w:p>
    <w:p>
      <w:pPr>
        <w:pStyle w:val="2"/>
        <w:rPr>
          <w:rFonts w:hint="eastAsia"/>
        </w:rPr>
      </w:pPr>
    </w:p>
    <w:tbl>
      <w:tblPr>
        <w:tblStyle w:val="5"/>
        <w:tblW w:w="918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3923"/>
        <w:gridCol w:w="118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9180" w:type="dxa"/>
            <w:gridSpan w:val="4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</w:rPr>
              <w:t>磋 商 报 名 表</w:t>
            </w:r>
          </w:p>
          <w:p>
            <w:pPr>
              <w:spacing w:line="440" w:lineRule="exact"/>
              <w:jc w:val="righ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日期: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5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项目名称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highlight w:val="none"/>
              </w:rPr>
              <w:t xml:space="preserve"> 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项目编号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5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投标单位名称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所投标段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5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投标单位地址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邮  编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5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投标单位联系人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手  机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5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电子信箱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传  真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5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磋商文件获取截止时间</w:t>
            </w:r>
          </w:p>
        </w:tc>
        <w:tc>
          <w:tcPr>
            <w:tcW w:w="7223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2022年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17时00分止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6" w:hRule="atLeast"/>
        </w:trPr>
        <w:tc>
          <w:tcPr>
            <w:tcW w:w="9180" w:type="dxa"/>
            <w:gridSpan w:val="4"/>
            <w:noWrap w:val="0"/>
            <w:vAlign w:val="top"/>
          </w:tcPr>
          <w:p>
            <w:pPr>
              <w:widowControl/>
              <w:spacing w:line="44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44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备注:</w:t>
            </w:r>
          </w:p>
          <w:p>
            <w:pPr>
              <w:widowControl/>
              <w:spacing w:line="44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44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44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44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44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440" w:lineRule="exact"/>
              <w:ind w:firstLine="5040" w:firstLineChars="2400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 单位盖章:</w:t>
            </w:r>
          </w:p>
        </w:tc>
      </w:tr>
    </w:tbl>
    <w:p>
      <w:pPr>
        <w:spacing w:line="440" w:lineRule="exact"/>
        <w:ind w:firstLine="420" w:firstLineChars="200"/>
        <w:jc w:val="left"/>
        <w:rPr>
          <w:rFonts w:hint="eastAsia" w:ascii="宋体" w:hAnsi="宋体" w:cs="宋体"/>
          <w:color w:val="auto"/>
          <w:szCs w:val="21"/>
          <w:highlight w:val="none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说明:磋商供应商在2022年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6</w:t>
      </w:r>
      <w:r>
        <w:rPr>
          <w:rFonts w:hint="eastAsia" w:ascii="宋体" w:hAnsi="宋体" w:cs="宋体"/>
          <w:color w:val="auto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17</w:t>
      </w:r>
      <w:r>
        <w:rPr>
          <w:rFonts w:hint="eastAsia" w:ascii="宋体" w:hAnsi="宋体" w:cs="宋体"/>
          <w:color w:val="auto"/>
          <w:szCs w:val="21"/>
          <w:highlight w:val="none"/>
        </w:rPr>
        <w:t>日17:00之前递交“磋商报名表” 视为已报名。如果磋商供应商未能按时递交本表，导致不能及时得到相关修改澄清等信息，后果自负。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0NTYzZDJlMjZlMjg0ODg5MTZjNGViZDc3NGVlMGEifQ=="/>
  </w:docVars>
  <w:rsids>
    <w:rsidRoot w:val="72045720"/>
    <w:rsid w:val="72045720"/>
    <w:rsid w:val="7877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楷体_GB2312" w:eastAsia="楷体_GB2312"/>
      <w:sz w:val="28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rFonts w:ascii="楷体_GB2312" w:hAnsi="Arial" w:eastAsia="楷体_GB2312" w:cs="Times New Roman"/>
      <w:sz w:val="28"/>
      <w:szCs w:val="20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1790</Words>
  <Characters>1980</Characters>
  <Lines>0</Lines>
  <Paragraphs>0</Paragraphs>
  <TotalTime>7</TotalTime>
  <ScaleCrop>false</ScaleCrop>
  <LinksUpToDate>false</LinksUpToDate>
  <CharactersWithSpaces>2021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2022-06-13T08:22:00Z</dcterms:created>
  <dc:creator>1</dc:creator>
  <cp:lastModifiedBy>Allen</cp:lastModifiedBy>
  <dcterms:modified xsi:type="dcterms:W3CDTF">2022-06-13T08:32:48Z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A85958E4E9C04788991D90935FBF86D3</vt:lpwstr>
  </property>
</Properties>
</file>