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5D" w:rsidRDefault="00202B33">
      <w:pPr>
        <w:pStyle w:val="1"/>
        <w:spacing w:before="0" w:after="0" w:line="240" w:lineRule="auto"/>
        <w:jc w:val="center"/>
        <w:rPr>
          <w:sz w:val="36"/>
          <w:szCs w:val="21"/>
        </w:rPr>
      </w:pPr>
      <w:r>
        <w:rPr>
          <w:rFonts w:hint="eastAsia"/>
          <w:sz w:val="36"/>
          <w:szCs w:val="21"/>
        </w:rPr>
        <w:t>市总工会购买社会审计服务公开竞价采购公告</w:t>
      </w:r>
    </w:p>
    <w:p w:rsidR="00041A5D" w:rsidRDefault="00041A5D">
      <w:pPr>
        <w:rPr>
          <w:sz w:val="36"/>
          <w:szCs w:val="21"/>
        </w:rPr>
      </w:pPr>
    </w:p>
    <w:p w:rsidR="00041A5D" w:rsidRDefault="00202B33">
      <w:pPr>
        <w:spacing w:line="460" w:lineRule="exact"/>
        <w:ind w:firstLineChars="200" w:firstLine="640"/>
        <w:rPr>
          <w:rFonts w:ascii="仿宋" w:eastAsia="仿宋" w:hAnsi="仿宋" w:cs="仿宋"/>
          <w:sz w:val="32"/>
          <w:szCs w:val="40"/>
        </w:rPr>
      </w:pPr>
      <w:r>
        <w:rPr>
          <w:rFonts w:ascii="仿宋" w:eastAsia="仿宋" w:hAnsi="仿宋" w:cs="仿宋" w:hint="eastAsia"/>
          <w:sz w:val="32"/>
          <w:szCs w:val="40"/>
        </w:rPr>
        <w:t>为贯彻落实《江苏省总工会经费审查委员会2021年工作要点》精神，充分履行审计监督职责，实现审查审计全覆盖，规范审计服务供应商参与审计行为，决定购买社会审计服务协助开展审计，现将相关采购要求公告如下:</w:t>
      </w:r>
    </w:p>
    <w:p w:rsidR="00041A5D" w:rsidRDefault="00202B33">
      <w:pPr>
        <w:spacing w:line="460" w:lineRule="exact"/>
        <w:ind w:firstLineChars="200" w:firstLine="640"/>
        <w:rPr>
          <w:rFonts w:ascii="黑体" w:eastAsia="黑体" w:hAnsi="黑体" w:cs="黑体"/>
          <w:sz w:val="32"/>
          <w:szCs w:val="40"/>
        </w:rPr>
      </w:pPr>
      <w:r>
        <w:rPr>
          <w:rFonts w:ascii="黑体" w:eastAsia="黑体" w:hAnsi="黑体" w:cs="黑体" w:hint="eastAsia"/>
          <w:sz w:val="32"/>
          <w:szCs w:val="40"/>
        </w:rPr>
        <w:t>一、项目简介</w:t>
      </w:r>
    </w:p>
    <w:p w:rsidR="00041A5D" w:rsidRDefault="00202B33">
      <w:pPr>
        <w:spacing w:line="460" w:lineRule="exact"/>
        <w:ind w:firstLineChars="200" w:firstLine="640"/>
        <w:rPr>
          <w:rFonts w:ascii="仿宋" w:eastAsia="仿宋" w:hAnsi="仿宋" w:cs="仿宋"/>
          <w:sz w:val="32"/>
          <w:szCs w:val="40"/>
        </w:rPr>
      </w:pPr>
      <w:r>
        <w:rPr>
          <w:rFonts w:ascii="仿宋" w:eastAsia="仿宋" w:hAnsi="仿宋" w:cs="仿宋" w:hint="eastAsia"/>
          <w:sz w:val="32"/>
          <w:szCs w:val="40"/>
        </w:rPr>
        <w:t>1、项目名称：社会审计服务。</w:t>
      </w:r>
    </w:p>
    <w:p w:rsidR="00041A5D" w:rsidRDefault="00202B33">
      <w:pPr>
        <w:spacing w:line="460" w:lineRule="exact"/>
        <w:ind w:firstLineChars="200" w:firstLine="640"/>
        <w:rPr>
          <w:rFonts w:ascii="仿宋" w:eastAsia="仿宋" w:hAnsi="仿宋" w:cs="仿宋"/>
          <w:sz w:val="32"/>
          <w:szCs w:val="40"/>
        </w:rPr>
      </w:pPr>
      <w:r>
        <w:rPr>
          <w:rFonts w:ascii="仿宋" w:eastAsia="仿宋" w:hAnsi="仿宋" w:cs="仿宋" w:hint="eastAsia"/>
          <w:sz w:val="32"/>
          <w:szCs w:val="40"/>
        </w:rPr>
        <w:t>2、采购数量：采购2家审计服务供应商。</w:t>
      </w:r>
    </w:p>
    <w:p w:rsidR="00041A5D" w:rsidRDefault="00202B33">
      <w:pPr>
        <w:spacing w:line="460" w:lineRule="exact"/>
        <w:ind w:firstLineChars="200" w:firstLine="640"/>
        <w:rPr>
          <w:rFonts w:ascii="仿宋" w:eastAsia="仿宋" w:hAnsi="仿宋" w:cs="仿宋"/>
          <w:sz w:val="32"/>
          <w:szCs w:val="40"/>
        </w:rPr>
      </w:pPr>
      <w:r>
        <w:rPr>
          <w:rFonts w:ascii="仿宋" w:eastAsia="仿宋" w:hAnsi="仿宋" w:cs="仿宋" w:hint="eastAsia"/>
          <w:sz w:val="32"/>
          <w:szCs w:val="40"/>
        </w:rPr>
        <w:t>3、预算金额：60000元。</w:t>
      </w:r>
    </w:p>
    <w:p w:rsidR="00041A5D" w:rsidRDefault="00202B33">
      <w:pPr>
        <w:spacing w:line="460" w:lineRule="exact"/>
        <w:ind w:firstLineChars="200" w:firstLine="640"/>
        <w:rPr>
          <w:rFonts w:ascii="仿宋" w:eastAsia="仿宋" w:hAnsi="仿宋" w:cs="仿宋"/>
          <w:sz w:val="32"/>
          <w:szCs w:val="40"/>
        </w:rPr>
      </w:pPr>
      <w:r>
        <w:rPr>
          <w:rFonts w:ascii="仿宋" w:eastAsia="仿宋" w:hAnsi="仿宋" w:cs="仿宋" w:hint="eastAsia"/>
          <w:sz w:val="32"/>
          <w:szCs w:val="40"/>
        </w:rPr>
        <w:t>4、公告日期：2021年2月28日至2021年3月8日</w:t>
      </w:r>
    </w:p>
    <w:p w:rsidR="00041A5D" w:rsidRDefault="00202B33">
      <w:pPr>
        <w:spacing w:line="460" w:lineRule="exact"/>
        <w:ind w:firstLineChars="200" w:firstLine="640"/>
        <w:rPr>
          <w:rFonts w:ascii="黑体" w:eastAsia="黑体" w:hAnsi="黑体" w:cs="黑体"/>
          <w:sz w:val="32"/>
          <w:szCs w:val="40"/>
        </w:rPr>
      </w:pPr>
      <w:r>
        <w:rPr>
          <w:rFonts w:ascii="黑体" w:eastAsia="黑体" w:hAnsi="黑体" w:cs="黑体" w:hint="eastAsia"/>
          <w:sz w:val="32"/>
          <w:szCs w:val="40"/>
        </w:rPr>
        <w:t>二、项目内容</w:t>
      </w:r>
    </w:p>
    <w:p w:rsidR="00041A5D" w:rsidRDefault="00202B33">
      <w:pPr>
        <w:spacing w:line="460" w:lineRule="exact"/>
        <w:ind w:firstLineChars="200" w:firstLine="640"/>
        <w:contextualSpacing/>
        <w:rPr>
          <w:rFonts w:ascii="仿宋" w:eastAsia="仿宋" w:hAnsi="仿宋"/>
          <w:sz w:val="32"/>
          <w:szCs w:val="32"/>
        </w:rPr>
      </w:pPr>
      <w:r>
        <w:rPr>
          <w:rFonts w:ascii="仿宋" w:eastAsia="仿宋" w:hAnsi="仿宋" w:hint="eastAsia"/>
          <w:sz w:val="32"/>
          <w:szCs w:val="32"/>
        </w:rPr>
        <w:t>审计项目分为两类，分为工程建设类和财务业务类。均需出具审计报告。</w:t>
      </w:r>
    </w:p>
    <w:p w:rsidR="00041A5D" w:rsidRDefault="00202B33">
      <w:pPr>
        <w:spacing w:line="460" w:lineRule="exact"/>
        <w:ind w:firstLineChars="200" w:firstLine="640"/>
        <w:contextualSpacing/>
        <w:rPr>
          <w:rFonts w:ascii="仿宋" w:eastAsia="仿宋" w:hAnsi="仿宋"/>
          <w:sz w:val="32"/>
          <w:szCs w:val="32"/>
        </w:rPr>
      </w:pPr>
      <w:r>
        <w:rPr>
          <w:rFonts w:ascii="仿宋" w:eastAsia="仿宋" w:hAnsi="仿宋" w:hint="eastAsia"/>
          <w:sz w:val="32"/>
          <w:szCs w:val="32"/>
        </w:rPr>
        <w:t>（一）工程建设类</w:t>
      </w:r>
    </w:p>
    <w:p w:rsidR="00041A5D" w:rsidRDefault="00202B33">
      <w:pPr>
        <w:spacing w:line="460" w:lineRule="exact"/>
        <w:ind w:firstLineChars="200" w:firstLine="640"/>
        <w:contextualSpacing/>
        <w:rPr>
          <w:rFonts w:ascii="仿宋" w:eastAsia="仿宋" w:hAnsi="仿宋"/>
          <w:sz w:val="32"/>
          <w:szCs w:val="32"/>
        </w:rPr>
      </w:pPr>
      <w:r>
        <w:rPr>
          <w:rFonts w:ascii="仿宋" w:eastAsia="仿宋" w:hAnsi="仿宋" w:hint="eastAsia"/>
          <w:sz w:val="32"/>
          <w:szCs w:val="32"/>
        </w:rPr>
        <w:t>市总工会机关和直属单位基本建设和单项金额在5万元以上的维修改造工程，进行工程审计。此项根据实际情况，确定开展数量。</w:t>
      </w:r>
    </w:p>
    <w:p w:rsidR="00041A5D" w:rsidRDefault="00202B33">
      <w:pPr>
        <w:spacing w:line="460" w:lineRule="exact"/>
        <w:ind w:firstLineChars="200" w:firstLine="640"/>
        <w:contextualSpacing/>
        <w:rPr>
          <w:rFonts w:ascii="仿宋" w:eastAsia="仿宋" w:hAnsi="仿宋"/>
          <w:sz w:val="32"/>
          <w:szCs w:val="32"/>
        </w:rPr>
      </w:pPr>
      <w:r>
        <w:rPr>
          <w:rFonts w:ascii="仿宋" w:eastAsia="仿宋" w:hAnsi="仿宋" w:hint="eastAsia"/>
          <w:sz w:val="32"/>
          <w:szCs w:val="32"/>
        </w:rPr>
        <w:t>（二）财务业务类</w:t>
      </w:r>
    </w:p>
    <w:p w:rsidR="00041A5D" w:rsidRDefault="00202B33">
      <w:pPr>
        <w:spacing w:line="460" w:lineRule="exact"/>
        <w:ind w:firstLineChars="200" w:firstLine="640"/>
        <w:contextualSpacing/>
        <w:rPr>
          <w:rFonts w:ascii="仿宋" w:eastAsia="仿宋" w:hAnsi="仿宋"/>
          <w:sz w:val="32"/>
          <w:szCs w:val="32"/>
        </w:rPr>
      </w:pPr>
      <w:r>
        <w:rPr>
          <w:rFonts w:ascii="仿宋" w:eastAsia="仿宋" w:hAnsi="仿宋" w:hint="eastAsia"/>
          <w:sz w:val="32"/>
          <w:szCs w:val="32"/>
        </w:rPr>
        <w:t>1、审计1个市级工会、6个县</w:t>
      </w:r>
      <w:r w:rsidR="00D6200A">
        <w:rPr>
          <w:rFonts w:ascii="仿宋" w:eastAsia="仿宋" w:hAnsi="仿宋" w:hint="eastAsia"/>
          <w:sz w:val="32"/>
          <w:szCs w:val="32"/>
        </w:rPr>
        <w:t>(区)</w:t>
      </w:r>
      <w:r>
        <w:rPr>
          <w:rFonts w:ascii="仿宋" w:eastAsia="仿宋" w:hAnsi="仿宋" w:hint="eastAsia"/>
          <w:sz w:val="32"/>
          <w:szCs w:val="32"/>
        </w:rPr>
        <w:t>级工会年度预算执行和工费经费管理使用情况。</w:t>
      </w:r>
    </w:p>
    <w:p w:rsidR="00041A5D" w:rsidRDefault="00202B33">
      <w:pPr>
        <w:spacing w:line="460" w:lineRule="exact"/>
        <w:ind w:firstLineChars="200" w:firstLine="640"/>
        <w:contextualSpacing/>
        <w:rPr>
          <w:rFonts w:ascii="仿宋" w:eastAsia="仿宋" w:hAnsi="仿宋"/>
          <w:sz w:val="32"/>
          <w:szCs w:val="32"/>
        </w:rPr>
      </w:pPr>
      <w:r>
        <w:rPr>
          <w:rFonts w:ascii="仿宋" w:eastAsia="仿宋" w:hAnsi="仿宋" w:hint="eastAsia"/>
          <w:sz w:val="32"/>
          <w:szCs w:val="32"/>
        </w:rPr>
        <w:t>2、审计7个直属单位年度财务收支和经营情况。</w:t>
      </w:r>
    </w:p>
    <w:p w:rsidR="00041A5D" w:rsidRDefault="00202B33">
      <w:pPr>
        <w:spacing w:line="460" w:lineRule="exact"/>
        <w:ind w:firstLineChars="200" w:firstLine="640"/>
        <w:contextualSpacing/>
        <w:rPr>
          <w:rFonts w:ascii="仿宋" w:eastAsia="仿宋" w:hAnsi="仿宋"/>
          <w:sz w:val="32"/>
          <w:szCs w:val="32"/>
        </w:rPr>
      </w:pPr>
      <w:r>
        <w:rPr>
          <w:rFonts w:ascii="仿宋" w:eastAsia="仿宋" w:hAnsi="仿宋" w:hint="eastAsia"/>
          <w:sz w:val="32"/>
          <w:szCs w:val="32"/>
        </w:rPr>
        <w:t>3、审计15个基层工会经费收支管理情况。</w:t>
      </w:r>
    </w:p>
    <w:p w:rsidR="00041A5D" w:rsidRDefault="00202B33">
      <w:pPr>
        <w:spacing w:line="460" w:lineRule="exact"/>
        <w:ind w:firstLineChars="200" w:firstLine="640"/>
        <w:contextualSpacing/>
        <w:rPr>
          <w:rFonts w:ascii="仿宋" w:eastAsia="仿宋" w:hAnsi="仿宋"/>
          <w:sz w:val="32"/>
          <w:szCs w:val="32"/>
        </w:rPr>
      </w:pPr>
      <w:r>
        <w:rPr>
          <w:rFonts w:ascii="仿宋" w:eastAsia="仿宋" w:hAnsi="仿宋" w:hint="eastAsia"/>
          <w:sz w:val="32"/>
          <w:szCs w:val="32"/>
        </w:rPr>
        <w:t>4、受市总工会委托，开展内管领导干部经济责任审计。此项根据实际，确定是否开展。</w:t>
      </w:r>
    </w:p>
    <w:p w:rsidR="00041A5D" w:rsidRDefault="00202B33">
      <w:pPr>
        <w:spacing w:line="460" w:lineRule="exact"/>
        <w:ind w:firstLineChars="200" w:firstLine="640"/>
        <w:contextualSpacing/>
        <w:rPr>
          <w:rFonts w:ascii="仿宋" w:eastAsia="仿宋" w:hAnsi="仿宋"/>
          <w:sz w:val="32"/>
          <w:szCs w:val="32"/>
        </w:rPr>
      </w:pPr>
      <w:r>
        <w:rPr>
          <w:rFonts w:ascii="仿宋" w:eastAsia="仿宋" w:hAnsi="仿宋" w:hint="eastAsia"/>
          <w:sz w:val="32"/>
          <w:szCs w:val="32"/>
        </w:rPr>
        <w:t>5、受市总工会委托，开展直属单位或基层工会合并、清算审计</w:t>
      </w:r>
      <w:bookmarkStart w:id="0" w:name="_GoBack"/>
      <w:bookmarkEnd w:id="0"/>
      <w:r>
        <w:rPr>
          <w:rFonts w:ascii="仿宋" w:eastAsia="仿宋" w:hAnsi="仿宋" w:hint="eastAsia"/>
          <w:sz w:val="32"/>
          <w:szCs w:val="32"/>
        </w:rPr>
        <w:t>。此项根据实际，确定是否开展。</w:t>
      </w:r>
    </w:p>
    <w:p w:rsidR="00041A5D" w:rsidRDefault="00202B33">
      <w:pPr>
        <w:spacing w:line="460" w:lineRule="exact"/>
        <w:ind w:left="640"/>
        <w:rPr>
          <w:rFonts w:ascii="黑体" w:eastAsia="黑体" w:hAnsi="黑体" w:cs="黑体"/>
          <w:sz w:val="32"/>
          <w:szCs w:val="40"/>
        </w:rPr>
      </w:pPr>
      <w:r>
        <w:rPr>
          <w:rFonts w:ascii="黑体" w:eastAsia="黑体" w:hAnsi="黑体" w:cs="黑体" w:hint="eastAsia"/>
          <w:sz w:val="32"/>
          <w:szCs w:val="40"/>
        </w:rPr>
        <w:t>三、资格要求</w:t>
      </w:r>
    </w:p>
    <w:p w:rsidR="00041A5D" w:rsidRDefault="00202B33">
      <w:pPr>
        <w:spacing w:line="460" w:lineRule="exact"/>
        <w:ind w:firstLineChars="250" w:firstLine="800"/>
        <w:contextualSpacing/>
        <w:rPr>
          <w:rFonts w:ascii="仿宋" w:eastAsia="仿宋" w:hAnsi="仿宋"/>
          <w:sz w:val="32"/>
          <w:szCs w:val="32"/>
        </w:rPr>
      </w:pPr>
      <w:r>
        <w:rPr>
          <w:rFonts w:ascii="仿宋" w:eastAsia="仿宋" w:hAnsi="仿宋" w:hint="eastAsia"/>
          <w:sz w:val="32"/>
          <w:szCs w:val="32"/>
        </w:rPr>
        <w:t>1、具有独立承担民事责任的能力。</w:t>
      </w:r>
    </w:p>
    <w:p w:rsidR="00041A5D" w:rsidRDefault="00202B33">
      <w:pPr>
        <w:spacing w:line="460" w:lineRule="exact"/>
        <w:ind w:firstLineChars="250" w:firstLine="800"/>
        <w:contextualSpacing/>
        <w:rPr>
          <w:rFonts w:ascii="仿宋" w:eastAsia="仿宋" w:hAnsi="仿宋"/>
          <w:sz w:val="32"/>
          <w:szCs w:val="32"/>
        </w:rPr>
      </w:pPr>
      <w:r>
        <w:rPr>
          <w:rFonts w:ascii="仿宋" w:eastAsia="仿宋" w:hAnsi="仿宋" w:hint="eastAsia"/>
          <w:sz w:val="32"/>
          <w:szCs w:val="32"/>
        </w:rPr>
        <w:lastRenderedPageBreak/>
        <w:t>2、具备与审计事项相适应的资质、等级。</w:t>
      </w:r>
    </w:p>
    <w:p w:rsidR="00041A5D" w:rsidRDefault="00202B33">
      <w:pPr>
        <w:spacing w:line="460" w:lineRule="exact"/>
        <w:ind w:firstLineChars="250" w:firstLine="800"/>
        <w:contextualSpacing/>
        <w:rPr>
          <w:rFonts w:ascii="仿宋" w:eastAsia="仿宋" w:hAnsi="仿宋"/>
          <w:sz w:val="32"/>
          <w:szCs w:val="32"/>
        </w:rPr>
      </w:pPr>
      <w:r>
        <w:rPr>
          <w:rFonts w:ascii="仿宋" w:eastAsia="仿宋" w:hAnsi="仿宋" w:hint="eastAsia"/>
          <w:sz w:val="32"/>
          <w:szCs w:val="32"/>
        </w:rPr>
        <w:t>3、执业质量高、社会信誉好，近3年内未因业务质量问题和违法违规行为受到政府有关部门的处理处罚。</w:t>
      </w:r>
    </w:p>
    <w:p w:rsidR="00041A5D" w:rsidRDefault="00202B33">
      <w:pPr>
        <w:spacing w:line="460" w:lineRule="exact"/>
        <w:ind w:firstLineChars="250" w:firstLine="800"/>
        <w:contextualSpacing/>
        <w:rPr>
          <w:rFonts w:ascii="仿宋" w:eastAsia="仿宋" w:hAnsi="仿宋"/>
          <w:sz w:val="32"/>
          <w:szCs w:val="32"/>
        </w:rPr>
      </w:pPr>
      <w:r>
        <w:rPr>
          <w:rFonts w:ascii="仿宋" w:eastAsia="仿宋" w:hAnsi="仿宋" w:hint="eastAsia"/>
          <w:sz w:val="32"/>
          <w:szCs w:val="32"/>
        </w:rPr>
        <w:t>4、执业人员具有相应的职业资格和良好的职业道德。</w:t>
      </w:r>
    </w:p>
    <w:p w:rsidR="00041A5D" w:rsidRDefault="00202B33">
      <w:pPr>
        <w:spacing w:line="460" w:lineRule="exact"/>
        <w:ind w:firstLineChars="250" w:firstLine="800"/>
        <w:contextualSpacing/>
        <w:rPr>
          <w:rFonts w:ascii="仿宋" w:eastAsia="仿宋" w:hAnsi="仿宋"/>
          <w:sz w:val="32"/>
          <w:szCs w:val="32"/>
        </w:rPr>
      </w:pPr>
      <w:r>
        <w:rPr>
          <w:rFonts w:ascii="仿宋" w:eastAsia="仿宋" w:hAnsi="仿宋" w:hint="eastAsia"/>
          <w:sz w:val="32"/>
          <w:szCs w:val="32"/>
        </w:rPr>
        <w:t>5、法律、行政法规规定的其他条件。</w:t>
      </w:r>
    </w:p>
    <w:p w:rsidR="00041A5D" w:rsidRDefault="00202B33">
      <w:pPr>
        <w:spacing w:line="460" w:lineRule="exact"/>
        <w:ind w:firstLineChars="200" w:firstLine="640"/>
        <w:rPr>
          <w:rFonts w:ascii="黑体" w:eastAsia="黑体" w:hAnsi="黑体" w:cs="黑体"/>
          <w:sz w:val="32"/>
          <w:szCs w:val="40"/>
        </w:rPr>
      </w:pPr>
      <w:r>
        <w:rPr>
          <w:rFonts w:ascii="黑体" w:eastAsia="黑体" w:hAnsi="黑体" w:cs="黑体" w:hint="eastAsia"/>
          <w:sz w:val="32"/>
          <w:szCs w:val="40"/>
        </w:rPr>
        <w:t>四、竞价资料</w:t>
      </w:r>
    </w:p>
    <w:p w:rsidR="00041A5D" w:rsidRDefault="00202B33">
      <w:pPr>
        <w:spacing w:line="460" w:lineRule="exact"/>
        <w:ind w:left="640"/>
        <w:rPr>
          <w:rFonts w:ascii="仿宋" w:eastAsia="仿宋" w:hAnsi="仿宋" w:cs="仿宋"/>
          <w:sz w:val="32"/>
          <w:szCs w:val="40"/>
        </w:rPr>
      </w:pPr>
      <w:r>
        <w:rPr>
          <w:rFonts w:ascii="仿宋" w:eastAsia="仿宋" w:hAnsi="仿宋" w:hint="eastAsia"/>
          <w:sz w:val="32"/>
          <w:szCs w:val="32"/>
        </w:rPr>
        <w:t>1、</w:t>
      </w:r>
      <w:r>
        <w:rPr>
          <w:rFonts w:ascii="仿宋" w:eastAsia="仿宋" w:hAnsi="仿宋" w:cs="仿宋" w:hint="eastAsia"/>
          <w:sz w:val="32"/>
          <w:szCs w:val="40"/>
        </w:rPr>
        <w:t>竞价资料须包含服务供应商简介、报价单、完成的</w:t>
      </w:r>
    </w:p>
    <w:p w:rsidR="00041A5D" w:rsidRDefault="00202B33">
      <w:pPr>
        <w:spacing w:line="460" w:lineRule="exact"/>
        <w:rPr>
          <w:rFonts w:ascii="仿宋" w:eastAsia="仿宋" w:hAnsi="仿宋" w:cs="仿宋"/>
          <w:sz w:val="32"/>
          <w:szCs w:val="40"/>
        </w:rPr>
      </w:pPr>
      <w:r>
        <w:rPr>
          <w:rFonts w:ascii="仿宋" w:eastAsia="仿宋" w:hAnsi="仿宋" w:cs="仿宋" w:hint="eastAsia"/>
          <w:sz w:val="32"/>
          <w:szCs w:val="40"/>
        </w:rPr>
        <w:t>审计报告3例、相关服务承诺，并加盖公章。</w:t>
      </w:r>
    </w:p>
    <w:p w:rsidR="00041A5D" w:rsidRDefault="00202B33">
      <w:pPr>
        <w:pStyle w:val="a3"/>
        <w:widowControl/>
        <w:shd w:val="clear" w:color="auto" w:fill="FFFFFF"/>
        <w:spacing w:before="0" w:beforeAutospacing="0" w:after="0" w:afterAutospacing="0" w:line="460" w:lineRule="exact"/>
        <w:ind w:firstLineChars="200" w:firstLine="640"/>
        <w:rPr>
          <w:rFonts w:ascii="仿宋" w:eastAsia="仿宋" w:hAnsi="仿宋" w:cs="仿宋"/>
          <w:kern w:val="2"/>
          <w:sz w:val="32"/>
          <w:szCs w:val="40"/>
        </w:rPr>
      </w:pPr>
      <w:r>
        <w:rPr>
          <w:rFonts w:ascii="仿宋" w:eastAsia="仿宋" w:hAnsi="仿宋" w:cs="仿宋" w:hint="eastAsia"/>
          <w:kern w:val="2"/>
          <w:sz w:val="32"/>
          <w:szCs w:val="40"/>
        </w:rPr>
        <w:t>2、法人营业执照、组织机构代码证、税务登记证（已办理三证合一则只需提供新办法人营业执照副本）、经营许可证复印件，并加盖公章。</w:t>
      </w:r>
    </w:p>
    <w:p w:rsidR="00041A5D" w:rsidRDefault="00202B33">
      <w:pPr>
        <w:pStyle w:val="a3"/>
        <w:widowControl/>
        <w:shd w:val="clear" w:color="auto" w:fill="FFFFFF"/>
        <w:spacing w:before="0" w:beforeAutospacing="0" w:after="0" w:afterAutospacing="0" w:line="460" w:lineRule="exact"/>
        <w:ind w:firstLineChars="200" w:firstLine="640"/>
        <w:rPr>
          <w:rFonts w:ascii="仿宋" w:eastAsia="仿宋" w:hAnsi="仿宋" w:cs="仿宋"/>
          <w:kern w:val="2"/>
          <w:sz w:val="32"/>
          <w:szCs w:val="40"/>
        </w:rPr>
      </w:pPr>
      <w:r>
        <w:rPr>
          <w:rFonts w:ascii="仿宋" w:eastAsia="仿宋" w:hAnsi="仿宋" w:cs="仿宋" w:hint="eastAsia"/>
          <w:kern w:val="2"/>
          <w:sz w:val="32"/>
          <w:szCs w:val="40"/>
        </w:rPr>
        <w:t>3、如参与竞价者非企业法人，需提供企业法人授权委托书（原件）、法人身份证复印件加盖公章、授权代理人身份证（原件及加盖公章的复印件）。</w:t>
      </w:r>
    </w:p>
    <w:p w:rsidR="00041A5D" w:rsidRDefault="00202B33">
      <w:pPr>
        <w:pStyle w:val="a3"/>
        <w:widowControl/>
        <w:shd w:val="clear" w:color="auto" w:fill="FFFFFF"/>
        <w:spacing w:before="0" w:beforeAutospacing="0" w:after="0" w:afterAutospacing="0" w:line="460" w:lineRule="exact"/>
        <w:ind w:firstLineChars="200" w:firstLine="640"/>
        <w:rPr>
          <w:rFonts w:ascii="仿宋" w:eastAsia="仿宋" w:hAnsi="仿宋" w:cs="仿宋"/>
          <w:kern w:val="2"/>
          <w:sz w:val="32"/>
          <w:szCs w:val="40"/>
        </w:rPr>
      </w:pPr>
      <w:r>
        <w:rPr>
          <w:rFonts w:ascii="仿宋" w:eastAsia="仿宋" w:hAnsi="仿宋" w:cs="仿宋" w:hint="eastAsia"/>
          <w:kern w:val="2"/>
          <w:sz w:val="32"/>
          <w:szCs w:val="40"/>
        </w:rPr>
        <w:t>4、报价人认为其它需补充的内容。</w:t>
      </w:r>
    </w:p>
    <w:p w:rsidR="00041A5D" w:rsidRDefault="00202B33">
      <w:pPr>
        <w:pStyle w:val="a3"/>
        <w:widowControl/>
        <w:shd w:val="clear" w:color="auto" w:fill="FFFFFF"/>
        <w:spacing w:before="0" w:beforeAutospacing="0" w:after="0" w:afterAutospacing="0" w:line="460" w:lineRule="exact"/>
        <w:ind w:firstLineChars="200" w:firstLine="640"/>
        <w:rPr>
          <w:rFonts w:ascii="仿宋" w:eastAsia="仿宋" w:hAnsi="仿宋" w:cs="仿宋"/>
          <w:kern w:val="2"/>
          <w:sz w:val="32"/>
          <w:szCs w:val="40"/>
        </w:rPr>
      </w:pPr>
      <w:r>
        <w:rPr>
          <w:rFonts w:ascii="仿宋" w:eastAsia="仿宋" w:hAnsi="仿宋" w:cs="仿宋" w:hint="eastAsia"/>
          <w:kern w:val="2"/>
          <w:sz w:val="32"/>
          <w:szCs w:val="40"/>
        </w:rPr>
        <w:t>注：竞价资料一式叁份，需密封加盖公章，如不密封，则拒绝接收。</w:t>
      </w:r>
    </w:p>
    <w:p w:rsidR="00041A5D" w:rsidRDefault="00202B33">
      <w:pPr>
        <w:spacing w:line="460" w:lineRule="exact"/>
        <w:ind w:firstLineChars="200" w:firstLine="640"/>
        <w:rPr>
          <w:rFonts w:ascii="仿宋" w:eastAsia="仿宋" w:hAnsi="仿宋"/>
          <w:sz w:val="32"/>
          <w:szCs w:val="32"/>
        </w:rPr>
      </w:pPr>
      <w:r>
        <w:rPr>
          <w:rFonts w:ascii="仿宋" w:eastAsia="仿宋" w:hAnsi="仿宋" w:cs="仿宋" w:hint="eastAsia"/>
          <w:sz w:val="32"/>
          <w:szCs w:val="40"/>
        </w:rPr>
        <w:t>在符合采购需求且服务相等的情况下，本次活动将优先选择报价较低，品牌知名度较高，具备比较丰富实践经验的审计服务供应商进行合作。</w:t>
      </w:r>
    </w:p>
    <w:p w:rsidR="00041A5D" w:rsidRDefault="00202B33">
      <w:pPr>
        <w:spacing w:line="460" w:lineRule="exact"/>
        <w:ind w:firstLineChars="200" w:firstLine="640"/>
        <w:rPr>
          <w:rFonts w:ascii="黑体" w:eastAsia="黑体" w:hAnsi="黑体" w:cs="黑体"/>
          <w:sz w:val="32"/>
          <w:szCs w:val="40"/>
        </w:rPr>
      </w:pPr>
      <w:r>
        <w:rPr>
          <w:rFonts w:ascii="黑体" w:eastAsia="黑体" w:hAnsi="黑体" w:cs="黑体" w:hint="eastAsia"/>
          <w:sz w:val="32"/>
          <w:szCs w:val="40"/>
        </w:rPr>
        <w:t>五、报名方式</w:t>
      </w:r>
    </w:p>
    <w:p w:rsidR="00041A5D" w:rsidRDefault="00202B33">
      <w:pPr>
        <w:pStyle w:val="a3"/>
        <w:widowControl/>
        <w:shd w:val="clear" w:color="auto" w:fill="FFFFFF"/>
        <w:spacing w:before="0" w:beforeAutospacing="0" w:after="0" w:afterAutospacing="0" w:line="460" w:lineRule="exact"/>
        <w:ind w:firstLineChars="200" w:firstLine="640"/>
        <w:rPr>
          <w:rFonts w:ascii="仿宋" w:eastAsia="仿宋" w:hAnsi="仿宋" w:cs="仿宋"/>
          <w:kern w:val="2"/>
          <w:sz w:val="32"/>
          <w:szCs w:val="40"/>
        </w:rPr>
      </w:pPr>
      <w:r>
        <w:rPr>
          <w:rFonts w:ascii="仿宋" w:eastAsia="仿宋" w:hAnsi="仿宋" w:cs="仿宋" w:hint="eastAsia"/>
          <w:kern w:val="2"/>
          <w:sz w:val="32"/>
          <w:szCs w:val="40"/>
        </w:rPr>
        <w:t>请参与本次竞价的供应商将相关资料按要求准时报至市总工会 。</w:t>
      </w:r>
    </w:p>
    <w:p w:rsidR="00041A5D" w:rsidRDefault="00202B33">
      <w:pPr>
        <w:pStyle w:val="a3"/>
        <w:widowControl/>
        <w:shd w:val="clear" w:color="auto" w:fill="FFFFFF"/>
        <w:spacing w:before="0" w:beforeAutospacing="0" w:after="0" w:afterAutospacing="0" w:line="460" w:lineRule="exact"/>
        <w:ind w:firstLineChars="200" w:firstLine="640"/>
        <w:rPr>
          <w:rFonts w:ascii="仿宋" w:eastAsia="仿宋" w:hAnsi="仿宋" w:cs="仿宋"/>
          <w:kern w:val="2"/>
          <w:sz w:val="32"/>
          <w:szCs w:val="40"/>
        </w:rPr>
      </w:pPr>
      <w:r>
        <w:rPr>
          <w:rFonts w:ascii="仿宋" w:eastAsia="仿宋" w:hAnsi="仿宋" w:cs="仿宋" w:hint="eastAsia"/>
          <w:kern w:val="2"/>
          <w:sz w:val="32"/>
          <w:szCs w:val="40"/>
        </w:rPr>
        <w:t>报名时间：截止至202</w:t>
      </w:r>
      <w:r>
        <w:rPr>
          <w:rFonts w:ascii="仿宋" w:eastAsia="仿宋" w:hAnsi="仿宋" w:cs="仿宋"/>
          <w:kern w:val="2"/>
          <w:sz w:val="32"/>
          <w:szCs w:val="40"/>
        </w:rPr>
        <w:t>1</w:t>
      </w:r>
      <w:r>
        <w:rPr>
          <w:rFonts w:ascii="仿宋" w:eastAsia="仿宋" w:hAnsi="仿宋" w:cs="仿宋" w:hint="eastAsia"/>
          <w:kern w:val="2"/>
          <w:sz w:val="32"/>
          <w:szCs w:val="40"/>
        </w:rPr>
        <w:t>年3月8日18:00</w:t>
      </w:r>
    </w:p>
    <w:p w:rsidR="00041A5D" w:rsidRDefault="00202B33">
      <w:pPr>
        <w:pStyle w:val="a3"/>
        <w:widowControl/>
        <w:shd w:val="clear" w:color="auto" w:fill="FFFFFF"/>
        <w:spacing w:before="0" w:beforeAutospacing="0" w:after="0" w:afterAutospacing="0" w:line="460" w:lineRule="exact"/>
        <w:ind w:firstLineChars="200" w:firstLine="640"/>
        <w:rPr>
          <w:rFonts w:ascii="仿宋" w:eastAsia="仿宋" w:hAnsi="仿宋" w:cs="仿宋"/>
          <w:kern w:val="2"/>
          <w:sz w:val="32"/>
          <w:szCs w:val="40"/>
        </w:rPr>
      </w:pPr>
      <w:r>
        <w:rPr>
          <w:rFonts w:ascii="仿宋" w:eastAsia="仿宋" w:hAnsi="仿宋" w:cs="仿宋" w:hint="eastAsia"/>
          <w:kern w:val="2"/>
          <w:sz w:val="32"/>
          <w:szCs w:val="40"/>
        </w:rPr>
        <w:t>报名地址：连云港市海州区东盐河路17号9楼909室</w:t>
      </w:r>
    </w:p>
    <w:p w:rsidR="00041A5D" w:rsidRDefault="00202B33">
      <w:pPr>
        <w:spacing w:line="460" w:lineRule="exact"/>
        <w:ind w:firstLineChars="200" w:firstLine="640"/>
        <w:rPr>
          <w:sz w:val="36"/>
          <w:szCs w:val="21"/>
        </w:rPr>
      </w:pPr>
      <w:r>
        <w:rPr>
          <w:rFonts w:ascii="黑体" w:eastAsia="黑体" w:hAnsi="黑体" w:cs="黑体" w:hint="eastAsia"/>
          <w:sz w:val="32"/>
          <w:szCs w:val="40"/>
        </w:rPr>
        <w:t>六、未尽事宜或需澄清的内容请电话咨询85400843，联系人赵先生。</w:t>
      </w:r>
    </w:p>
    <w:sectPr w:rsidR="00041A5D" w:rsidSect="00041A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6F" w:rsidRDefault="00751A6F" w:rsidP="00D16AFA">
      <w:r>
        <w:separator/>
      </w:r>
    </w:p>
  </w:endnote>
  <w:endnote w:type="continuationSeparator" w:id="0">
    <w:p w:rsidR="00751A6F" w:rsidRDefault="00751A6F" w:rsidP="00D16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6F" w:rsidRDefault="00751A6F" w:rsidP="00D16AFA">
      <w:r>
        <w:separator/>
      </w:r>
    </w:p>
  </w:footnote>
  <w:footnote w:type="continuationSeparator" w:id="0">
    <w:p w:rsidR="00751A6F" w:rsidRDefault="00751A6F" w:rsidP="00D16A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A5D"/>
    <w:rsid w:val="00041A5D"/>
    <w:rsid w:val="000B1830"/>
    <w:rsid w:val="000D082B"/>
    <w:rsid w:val="00202B33"/>
    <w:rsid w:val="00751A6F"/>
    <w:rsid w:val="00D16AFA"/>
    <w:rsid w:val="00D62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A5D"/>
    <w:pPr>
      <w:widowControl w:val="0"/>
      <w:jc w:val="both"/>
    </w:pPr>
    <w:rPr>
      <w:rFonts w:ascii="Calibri" w:hAnsi="Calibri"/>
      <w:kern w:val="2"/>
      <w:sz w:val="21"/>
      <w:szCs w:val="24"/>
    </w:rPr>
  </w:style>
  <w:style w:type="paragraph" w:styleId="1">
    <w:name w:val="heading 1"/>
    <w:basedOn w:val="a"/>
    <w:next w:val="a"/>
    <w:qFormat/>
    <w:rsid w:val="00041A5D"/>
    <w:pPr>
      <w:keepNext/>
      <w:keepLines/>
      <w:spacing w:before="340" w:after="330" w:line="576" w:lineRule="auto"/>
      <w:outlineLvl w:val="0"/>
    </w:pPr>
    <w:rPr>
      <w:b/>
      <w:kern w:val="44"/>
      <w:sz w:val="44"/>
    </w:rPr>
  </w:style>
  <w:style w:type="paragraph" w:styleId="2">
    <w:name w:val="heading 2"/>
    <w:basedOn w:val="a"/>
    <w:next w:val="a"/>
    <w:qFormat/>
    <w:rsid w:val="00041A5D"/>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041A5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1A5D"/>
    <w:pPr>
      <w:spacing w:before="100" w:beforeAutospacing="1" w:after="100" w:afterAutospacing="1"/>
      <w:jc w:val="left"/>
    </w:pPr>
    <w:rPr>
      <w:kern w:val="0"/>
      <w:sz w:val="24"/>
    </w:rPr>
  </w:style>
  <w:style w:type="paragraph" w:styleId="a4">
    <w:name w:val="header"/>
    <w:basedOn w:val="a"/>
    <w:link w:val="Char"/>
    <w:uiPriority w:val="99"/>
    <w:semiHidden/>
    <w:unhideWhenUsed/>
    <w:rsid w:val="00D16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16AFA"/>
    <w:rPr>
      <w:rFonts w:ascii="Calibri" w:hAnsi="Calibri"/>
      <w:kern w:val="2"/>
      <w:sz w:val="18"/>
      <w:szCs w:val="18"/>
    </w:rPr>
  </w:style>
  <w:style w:type="paragraph" w:styleId="a5">
    <w:name w:val="footer"/>
    <w:basedOn w:val="a"/>
    <w:link w:val="Char0"/>
    <w:uiPriority w:val="99"/>
    <w:semiHidden/>
    <w:unhideWhenUsed/>
    <w:rsid w:val="00D16A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16AF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50609ALWU\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177</TotalTime>
  <Pages>2</Pages>
  <Words>155</Words>
  <Characters>885</Characters>
  <Application>Microsoft Office Word</Application>
  <DocSecurity>0</DocSecurity>
  <Lines>7</Lines>
  <Paragraphs>2</Paragraphs>
  <ScaleCrop>false</ScaleCrop>
  <Company>CHINA</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3</cp:revision>
  <cp:lastPrinted>2021-02-25T00:55:00Z</cp:lastPrinted>
  <dcterms:created xsi:type="dcterms:W3CDTF">2021-02-24T11:56:00Z</dcterms:created>
  <dcterms:modified xsi:type="dcterms:W3CDTF">2021-03-01T09:38:00Z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